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9" w:rsidRDefault="005C2E69" w:rsidP="001A23FE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</w:t>
      </w:r>
    </w:p>
    <w:p w:rsidR="00407FF1" w:rsidRDefault="005C2E69" w:rsidP="001A23FE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реализуемых уровнях образования</w:t>
      </w:r>
      <w:proofErr w:type="gramStart"/>
      <w:r>
        <w:rPr>
          <w:rFonts w:ascii="Times New Roman" w:hAnsi="Times New Roman"/>
          <w:b/>
          <w:sz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</w:rPr>
        <w:t xml:space="preserve">формах обучения и нормативных </w:t>
      </w:r>
      <w:r w:rsidR="001E72D2">
        <w:rPr>
          <w:rFonts w:ascii="Times New Roman" w:hAnsi="Times New Roman"/>
          <w:b/>
          <w:sz w:val="28"/>
        </w:rPr>
        <w:t>сро</w:t>
      </w:r>
      <w:r>
        <w:rPr>
          <w:rFonts w:ascii="Times New Roman" w:hAnsi="Times New Roman"/>
          <w:b/>
          <w:sz w:val="28"/>
        </w:rPr>
        <w:t>ках обучения</w:t>
      </w:r>
      <w:r w:rsidR="00407FF1">
        <w:rPr>
          <w:rFonts w:ascii="Times New Roman" w:hAnsi="Times New Roman"/>
          <w:b/>
          <w:sz w:val="28"/>
        </w:rPr>
        <w:t xml:space="preserve"> в ГБПОУ РМ «</w:t>
      </w:r>
      <w:proofErr w:type="spellStart"/>
      <w:r w:rsidR="00407FF1">
        <w:rPr>
          <w:rFonts w:ascii="Times New Roman" w:hAnsi="Times New Roman"/>
          <w:b/>
          <w:sz w:val="28"/>
        </w:rPr>
        <w:t>Ардатовский</w:t>
      </w:r>
      <w:proofErr w:type="spellEnd"/>
      <w:r w:rsidR="00407FF1">
        <w:rPr>
          <w:rFonts w:ascii="Times New Roman" w:hAnsi="Times New Roman"/>
          <w:b/>
          <w:sz w:val="28"/>
        </w:rPr>
        <w:t xml:space="preserve"> аграрный техникум им И.А. Пожарского»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92"/>
        <w:gridCol w:w="1422"/>
        <w:gridCol w:w="1532"/>
        <w:gridCol w:w="1299"/>
        <w:gridCol w:w="1109"/>
        <w:gridCol w:w="1472"/>
        <w:gridCol w:w="848"/>
        <w:gridCol w:w="1005"/>
      </w:tblGrid>
      <w:tr w:rsidR="00407FF1" w:rsidRPr="00ED4669" w:rsidTr="0083744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Уровень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Образовательная программа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Нормативный срок освоения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Квалификация, присваиваемая по завершении образования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Форма обучения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Язык образования</w:t>
            </w:r>
          </w:p>
        </w:tc>
      </w:tr>
      <w:tr w:rsidR="00407FF1" w:rsidRPr="00ED4669" w:rsidTr="0083744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35.02.16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 xml:space="preserve">Эксплуатация и ремонт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сельскохо-зяйственной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техники и оборудования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программа подготовки специалистов среднего звена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6B138E">
            <w:pPr>
              <w:spacing w:before="100"/>
              <w:rPr>
                <w:rFonts w:ascii="Times New Roman" w:hAnsi="Times New Roman"/>
              </w:rPr>
            </w:pPr>
            <w:hyperlink r:id="rId4">
              <w:r w:rsidR="00407FF1">
                <w:rPr>
                  <w:rFonts w:ascii="Times New Roman" w:hAnsi="Times New Roman"/>
                  <w:color w:val="0000FF"/>
                  <w:u w:val="single"/>
                </w:rPr>
                <w:t>учебный план и календарный график учебного процесса</w:t>
              </w:r>
            </w:hyperlink>
          </w:p>
          <w:p w:rsidR="00407FF1" w:rsidRPr="00ED4669" w:rsidRDefault="006B138E">
            <w:hyperlink r:id="rId5">
              <w:r w:rsidR="00407FF1">
                <w:rPr>
                  <w:rFonts w:ascii="Times New Roman" w:hAnsi="Times New Roman"/>
                  <w:color w:val="0000FF"/>
                  <w:u w:val="single"/>
                </w:rPr>
                <w:t>аннотации к рабочим программам</w:t>
              </w:r>
            </w:hyperlink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Техник-механик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русский</w:t>
            </w:r>
          </w:p>
        </w:tc>
      </w:tr>
      <w:tr w:rsidR="00407FF1" w:rsidRPr="00ED4669" w:rsidTr="0083744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36.02.01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программа подготовки специалистов среднего звена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6B138E">
            <w:pPr>
              <w:spacing w:before="100"/>
              <w:rPr>
                <w:rFonts w:ascii="Times New Roman" w:hAnsi="Times New Roman"/>
              </w:rPr>
            </w:pPr>
            <w:hyperlink r:id="rId6">
              <w:r w:rsidR="00407FF1">
                <w:rPr>
                  <w:rFonts w:ascii="Times New Roman" w:hAnsi="Times New Roman"/>
                  <w:color w:val="0000FF"/>
                  <w:u w:val="single"/>
                </w:rPr>
                <w:t>учебный план и календарный график учебного процесса</w:t>
              </w:r>
            </w:hyperlink>
          </w:p>
          <w:p w:rsidR="00407FF1" w:rsidRPr="00ED4669" w:rsidRDefault="006B138E">
            <w:hyperlink r:id="rId7">
              <w:r w:rsidR="00407FF1">
                <w:rPr>
                  <w:rFonts w:ascii="Times New Roman" w:hAnsi="Times New Roman"/>
                  <w:color w:val="0000FF"/>
                  <w:u w:val="single"/>
                </w:rPr>
                <w:t>аннотации к рабочим программам</w:t>
              </w:r>
            </w:hyperlink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Ветеринарный фельдшер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русский</w:t>
            </w:r>
          </w:p>
        </w:tc>
      </w:tr>
      <w:tr w:rsidR="00407FF1" w:rsidRPr="00ED4669" w:rsidTr="0083744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43.02.15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Поварское и кондитерское дело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программа подготовки специалистов среднего звена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6B138E">
            <w:pPr>
              <w:spacing w:before="100"/>
              <w:rPr>
                <w:rFonts w:ascii="Times New Roman" w:hAnsi="Times New Roman"/>
              </w:rPr>
            </w:pPr>
            <w:hyperlink r:id="rId8">
              <w:r w:rsidR="00407FF1">
                <w:rPr>
                  <w:rFonts w:ascii="Times New Roman" w:hAnsi="Times New Roman"/>
                  <w:color w:val="0000FF"/>
                  <w:u w:val="single"/>
                </w:rPr>
                <w:t>учебный план и календарный график учебного процесса</w:t>
              </w:r>
            </w:hyperlink>
          </w:p>
          <w:p w:rsidR="00407FF1" w:rsidRPr="00ED4669" w:rsidRDefault="006B138E">
            <w:hyperlink r:id="rId9">
              <w:r w:rsidR="00407FF1">
                <w:rPr>
                  <w:rFonts w:ascii="Times New Roman" w:hAnsi="Times New Roman"/>
                  <w:color w:val="0000FF"/>
                  <w:u w:val="single"/>
                </w:rPr>
                <w:t>аннотации к рабочим программам</w:t>
              </w:r>
            </w:hyperlink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407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поварскому и кондитерскому делу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русский</w:t>
            </w:r>
          </w:p>
        </w:tc>
      </w:tr>
    </w:tbl>
    <w:p w:rsidR="00407FF1" w:rsidRDefault="00407FF1">
      <w:pPr>
        <w:spacing w:after="200" w:line="276" w:lineRule="auto"/>
        <w:rPr>
          <w:rFonts w:cs="Calibri"/>
          <w:sz w:val="28"/>
        </w:rPr>
      </w:pPr>
      <w:r>
        <w:rPr>
          <w:rFonts w:ascii="Times New Roman" w:hAnsi="Times New Roman"/>
          <w:sz w:val="28"/>
        </w:rPr>
        <w:br/>
      </w:r>
    </w:p>
    <w:sectPr w:rsidR="00407FF1" w:rsidSect="00BA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D"/>
    <w:rsid w:val="001A23FE"/>
    <w:rsid w:val="001E72D2"/>
    <w:rsid w:val="00407FF1"/>
    <w:rsid w:val="005C2E69"/>
    <w:rsid w:val="006B138E"/>
    <w:rsid w:val="00837446"/>
    <w:rsid w:val="00B006ED"/>
    <w:rsid w:val="00BA6D92"/>
    <w:rsid w:val="00BD19FC"/>
    <w:rsid w:val="00E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F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tk.ru/uchebnie_plani/19.02.07_2019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attk.ru/annotacii/tekhnologija_molo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ttk.ru/uchebnie_plani/19.02.07_2019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attk.ru/annotacii/tekhnologija_molok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lattk.ru/uchebnie_plani/19.02.07_2019.rar" TargetMode="External"/><Relationship Id="rId9" Type="http://schemas.openxmlformats.org/officeDocument/2006/relationships/hyperlink" Target="http://alattk.ru/annotacii/tekhnologija_molo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GrizLi</dc:creator>
  <cp:lastModifiedBy>GrizLi</cp:lastModifiedBy>
  <cp:revision>2</cp:revision>
  <dcterms:created xsi:type="dcterms:W3CDTF">2022-11-18T07:57:00Z</dcterms:created>
  <dcterms:modified xsi:type="dcterms:W3CDTF">2022-11-18T07:57:00Z</dcterms:modified>
</cp:coreProperties>
</file>